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558" w:rsidRPr="00310A35" w:rsidRDefault="00904558" w:rsidP="00904558">
      <w:pPr>
        <w:ind w:left="6237" w:firstLine="0"/>
        <w:jc w:val="center"/>
        <w:rPr>
          <w:b/>
          <w:sz w:val="24"/>
          <w:szCs w:val="24"/>
        </w:rPr>
      </w:pPr>
      <w:r w:rsidRPr="00310A35">
        <w:rPr>
          <w:b/>
          <w:sz w:val="24"/>
          <w:szCs w:val="24"/>
        </w:rPr>
        <w:t>Утверждаю</w:t>
      </w:r>
    </w:p>
    <w:p w:rsidR="00904558" w:rsidRDefault="00904558" w:rsidP="00D9765F">
      <w:pPr>
        <w:ind w:left="6237" w:firstLine="0"/>
        <w:jc w:val="left"/>
        <w:rPr>
          <w:sz w:val="24"/>
          <w:szCs w:val="24"/>
        </w:rPr>
      </w:pPr>
      <w:r>
        <w:rPr>
          <w:sz w:val="24"/>
          <w:szCs w:val="24"/>
        </w:rPr>
        <w:t>п</w:t>
      </w:r>
      <w:r w:rsidRPr="00310A35">
        <w:rPr>
          <w:sz w:val="24"/>
          <w:szCs w:val="24"/>
        </w:rPr>
        <w:t>редседатель общего собрания</w:t>
      </w:r>
    </w:p>
    <w:p w:rsidR="00904558" w:rsidRDefault="00904558" w:rsidP="00D9765F">
      <w:pPr>
        <w:ind w:left="6237" w:firstLine="0"/>
        <w:jc w:val="left"/>
        <w:rPr>
          <w:sz w:val="24"/>
          <w:szCs w:val="24"/>
        </w:rPr>
      </w:pPr>
      <w:r>
        <w:rPr>
          <w:sz w:val="24"/>
          <w:szCs w:val="24"/>
        </w:rPr>
        <w:t>членов некоммерческого партнёрства саморегулируемо</w:t>
      </w:r>
      <w:r w:rsidR="00881075">
        <w:rPr>
          <w:sz w:val="24"/>
          <w:szCs w:val="24"/>
        </w:rPr>
        <w:t>й</w:t>
      </w:r>
      <w:r>
        <w:rPr>
          <w:sz w:val="24"/>
          <w:szCs w:val="24"/>
        </w:rPr>
        <w:t xml:space="preserve"> организации</w:t>
      </w:r>
      <w:r w:rsidR="00D9765F">
        <w:rPr>
          <w:sz w:val="24"/>
          <w:szCs w:val="24"/>
        </w:rPr>
        <w:t xml:space="preserve"> управляющих недвижимостью</w:t>
      </w:r>
      <w:r>
        <w:rPr>
          <w:sz w:val="24"/>
          <w:szCs w:val="24"/>
        </w:rPr>
        <w:t xml:space="preserve"> «Альянс Легион»</w:t>
      </w:r>
    </w:p>
    <w:p w:rsidR="00904558" w:rsidRDefault="00904558" w:rsidP="00D9765F">
      <w:pPr>
        <w:spacing w:before="120" w:after="120"/>
        <w:ind w:left="6237" w:firstLine="0"/>
        <w:jc w:val="left"/>
        <w:rPr>
          <w:sz w:val="24"/>
          <w:szCs w:val="24"/>
        </w:rPr>
      </w:pPr>
      <w:r>
        <w:rPr>
          <w:sz w:val="24"/>
          <w:szCs w:val="24"/>
          <w:u w:val="single"/>
        </w:rPr>
        <w:t xml:space="preserve">                                </w:t>
      </w:r>
      <w:r>
        <w:rPr>
          <w:sz w:val="24"/>
          <w:szCs w:val="24"/>
        </w:rPr>
        <w:t xml:space="preserve"> </w:t>
      </w:r>
      <w:proofErr w:type="spellStart"/>
      <w:r w:rsidR="00881075">
        <w:rPr>
          <w:sz w:val="24"/>
          <w:szCs w:val="24"/>
        </w:rPr>
        <w:t>Джеглав</w:t>
      </w:r>
      <w:proofErr w:type="spellEnd"/>
      <w:r w:rsidR="00881075">
        <w:rPr>
          <w:sz w:val="24"/>
          <w:szCs w:val="24"/>
        </w:rPr>
        <w:t xml:space="preserve"> С.Н.</w:t>
      </w:r>
      <w:r>
        <w:rPr>
          <w:sz w:val="24"/>
          <w:szCs w:val="24"/>
        </w:rPr>
        <w:t xml:space="preserve"> </w:t>
      </w:r>
    </w:p>
    <w:p w:rsidR="00904558" w:rsidRPr="00310A35" w:rsidRDefault="00904558" w:rsidP="00D9765F">
      <w:pPr>
        <w:ind w:left="6237" w:firstLine="0"/>
        <w:jc w:val="left"/>
        <w:rPr>
          <w:sz w:val="24"/>
          <w:szCs w:val="24"/>
        </w:rPr>
      </w:pPr>
      <w:r>
        <w:rPr>
          <w:sz w:val="24"/>
          <w:szCs w:val="24"/>
        </w:rPr>
        <w:t>«</w:t>
      </w:r>
      <w:r w:rsidR="00CC16EF">
        <w:rPr>
          <w:sz w:val="24"/>
          <w:szCs w:val="24"/>
          <w:lang w:val="en-US"/>
        </w:rPr>
        <w:t xml:space="preserve">      </w:t>
      </w:r>
      <w:r>
        <w:rPr>
          <w:sz w:val="24"/>
          <w:szCs w:val="24"/>
        </w:rPr>
        <w:t xml:space="preserve">» </w:t>
      </w:r>
      <w:r w:rsidR="00881075">
        <w:rPr>
          <w:sz w:val="24"/>
          <w:szCs w:val="24"/>
        </w:rPr>
        <w:t>марта</w:t>
      </w:r>
      <w:r>
        <w:rPr>
          <w:sz w:val="24"/>
          <w:szCs w:val="24"/>
        </w:rPr>
        <w:t xml:space="preserve"> 201</w:t>
      </w:r>
      <w:r w:rsidR="00881075">
        <w:rPr>
          <w:sz w:val="24"/>
          <w:szCs w:val="24"/>
        </w:rPr>
        <w:t>3</w:t>
      </w:r>
      <w:r>
        <w:rPr>
          <w:sz w:val="24"/>
          <w:szCs w:val="24"/>
        </w:rPr>
        <w:t xml:space="preserve"> г.</w:t>
      </w:r>
    </w:p>
    <w:p w:rsidR="00904558" w:rsidRDefault="00904558" w:rsidP="00904558">
      <w:pPr>
        <w:ind w:firstLine="0"/>
        <w:jc w:val="center"/>
        <w:rPr>
          <w:b/>
        </w:rPr>
      </w:pPr>
    </w:p>
    <w:p w:rsidR="00904558" w:rsidRDefault="00904558" w:rsidP="00904558">
      <w:pPr>
        <w:ind w:firstLine="0"/>
        <w:jc w:val="center"/>
        <w:rPr>
          <w:b/>
        </w:rPr>
      </w:pPr>
    </w:p>
    <w:p w:rsidR="00904558" w:rsidRPr="00DE226B" w:rsidRDefault="00904558" w:rsidP="00904558">
      <w:pPr>
        <w:ind w:firstLine="0"/>
        <w:jc w:val="center"/>
        <w:rPr>
          <w:b/>
        </w:rPr>
      </w:pPr>
      <w:r w:rsidRPr="00DE226B">
        <w:rPr>
          <w:b/>
        </w:rPr>
        <w:t>Протокол №</w:t>
      </w:r>
      <w:r>
        <w:rPr>
          <w:b/>
        </w:rPr>
        <w:t xml:space="preserve"> 5-ОС</w:t>
      </w:r>
    </w:p>
    <w:p w:rsidR="00904558" w:rsidRPr="009A6219" w:rsidRDefault="00904558" w:rsidP="00904558">
      <w:pPr>
        <w:spacing w:before="120"/>
        <w:ind w:firstLine="0"/>
        <w:jc w:val="center"/>
        <w:rPr>
          <w:b/>
        </w:rPr>
      </w:pPr>
      <w:r>
        <w:rPr>
          <w:b/>
        </w:rPr>
        <w:t>о</w:t>
      </w:r>
      <w:r w:rsidRPr="009A6219">
        <w:rPr>
          <w:b/>
        </w:rPr>
        <w:t xml:space="preserve">бщего собрания </w:t>
      </w:r>
      <w:r>
        <w:rPr>
          <w:b/>
        </w:rPr>
        <w:t>членов н</w:t>
      </w:r>
      <w:r w:rsidRPr="009A6219">
        <w:rPr>
          <w:b/>
        </w:rPr>
        <w:t>екоммерческого партн</w:t>
      </w:r>
      <w:r>
        <w:rPr>
          <w:b/>
        </w:rPr>
        <w:t>ё</w:t>
      </w:r>
      <w:r w:rsidRPr="009A6219">
        <w:rPr>
          <w:b/>
        </w:rPr>
        <w:t xml:space="preserve">рства </w:t>
      </w:r>
      <w:r w:rsidR="00D9765F">
        <w:rPr>
          <w:b/>
        </w:rPr>
        <w:t xml:space="preserve">саморегулируемой организации </w:t>
      </w:r>
      <w:r>
        <w:rPr>
          <w:b/>
        </w:rPr>
        <w:t xml:space="preserve"> </w:t>
      </w:r>
      <w:r w:rsidR="00D9765F">
        <w:rPr>
          <w:b/>
        </w:rPr>
        <w:t xml:space="preserve">управляющих недвижимостью </w:t>
      </w:r>
      <w:r w:rsidRPr="009A6219">
        <w:rPr>
          <w:b/>
        </w:rPr>
        <w:t xml:space="preserve">«Альянс </w:t>
      </w:r>
      <w:r w:rsidR="00D9765F">
        <w:rPr>
          <w:b/>
        </w:rPr>
        <w:t>Легион</w:t>
      </w:r>
      <w:r w:rsidRPr="009A6219">
        <w:rPr>
          <w:b/>
        </w:rPr>
        <w:t>»</w:t>
      </w:r>
    </w:p>
    <w:p w:rsidR="00904558" w:rsidRDefault="00904558" w:rsidP="00D9765F">
      <w:pPr>
        <w:spacing w:before="240"/>
      </w:pPr>
      <w:r>
        <w:t xml:space="preserve">Дата проведения собрания – </w:t>
      </w:r>
      <w:r w:rsidR="00881075">
        <w:t>1</w:t>
      </w:r>
      <w:r>
        <w:t xml:space="preserve">4 </w:t>
      </w:r>
      <w:r w:rsidR="00881075">
        <w:t>марта</w:t>
      </w:r>
      <w:r>
        <w:t xml:space="preserve"> 201</w:t>
      </w:r>
      <w:r w:rsidR="00881075">
        <w:t>3</w:t>
      </w:r>
      <w:r>
        <w:t xml:space="preserve"> г.</w:t>
      </w:r>
    </w:p>
    <w:p w:rsidR="00904558" w:rsidRDefault="00904558" w:rsidP="00904558">
      <w:r>
        <w:t>Место проведения собрания – РФ, Московская область, г. Балашиха, ул. Звёздная д. 7 Б.</w:t>
      </w:r>
    </w:p>
    <w:p w:rsidR="00904558" w:rsidRDefault="00904558" w:rsidP="00904558">
      <w:r>
        <w:t>Форма проведения собрания – совместное очное присутствие</w:t>
      </w:r>
      <w:r w:rsidR="00CC16EF">
        <w:t>.</w:t>
      </w:r>
      <w:r>
        <w:t xml:space="preserve"> </w:t>
      </w:r>
    </w:p>
    <w:p w:rsidR="00904558" w:rsidRPr="00CC16EF" w:rsidRDefault="00904558" w:rsidP="00904558">
      <w:r>
        <w:t>Форма голосования по вопросам повестки дня – открытая</w:t>
      </w:r>
      <w:r w:rsidR="00CC16EF">
        <w:t>, по вопросу № 4 – тайная.</w:t>
      </w:r>
    </w:p>
    <w:p w:rsidR="00904558" w:rsidRDefault="00904558" w:rsidP="00904558">
      <w:r>
        <w:t xml:space="preserve">Время начала регистрации участников собрания – </w:t>
      </w:r>
      <w:r w:rsidR="00881075">
        <w:t>9</w:t>
      </w:r>
      <w:r>
        <w:t xml:space="preserve"> часов </w:t>
      </w:r>
      <w:r w:rsidR="00881075">
        <w:t>3</w:t>
      </w:r>
      <w:r>
        <w:t>0 минут.</w:t>
      </w:r>
    </w:p>
    <w:p w:rsidR="00904558" w:rsidRDefault="00904558" w:rsidP="00904558">
      <w:r>
        <w:t xml:space="preserve">Время окончания регистрации участников собрания – 10 часов </w:t>
      </w:r>
      <w:r w:rsidR="00881075">
        <w:t>00</w:t>
      </w:r>
      <w:r>
        <w:t xml:space="preserve"> минут.</w:t>
      </w:r>
    </w:p>
    <w:p w:rsidR="00CC16EF" w:rsidRDefault="00CC16EF" w:rsidP="00904558">
      <w:r>
        <w:t>Общее количество членов Партнёрства на 14 марта 2013 г. – 33.</w:t>
      </w:r>
    </w:p>
    <w:p w:rsidR="00CC16EF" w:rsidRDefault="00CC16EF" w:rsidP="00904558">
      <w:r>
        <w:t>Зарегистрировано участников – 27:</w:t>
      </w:r>
    </w:p>
    <w:p w:rsidR="00CC16EF" w:rsidRDefault="00CC16EF" w:rsidP="00904558">
      <w:r>
        <w:t xml:space="preserve">- ООО «УК «Вологодская», в лице </w:t>
      </w:r>
      <w:proofErr w:type="spellStart"/>
      <w:r>
        <w:t>Борисенковой</w:t>
      </w:r>
      <w:proofErr w:type="spellEnd"/>
      <w:r>
        <w:t xml:space="preserve"> А.В.;</w:t>
      </w:r>
    </w:p>
    <w:p w:rsidR="00CC16EF" w:rsidRDefault="00CC16EF" w:rsidP="00CC16EF">
      <w:r>
        <w:t>- ООО «ОСТ», в лице Дудченко Н.Е.;</w:t>
      </w:r>
    </w:p>
    <w:p w:rsidR="00CC16EF" w:rsidRDefault="00CC16EF" w:rsidP="00CC16EF">
      <w:r>
        <w:t>- ООО «КВАНТ-7», в лице Тёмного С.В.;</w:t>
      </w:r>
    </w:p>
    <w:p w:rsidR="00CC16EF" w:rsidRDefault="00CC16EF" w:rsidP="00CC16EF">
      <w:r>
        <w:t>- ООО «ВЕСТ», в лице Душко В.В.;</w:t>
      </w:r>
    </w:p>
    <w:p w:rsidR="00CC16EF" w:rsidRDefault="00CC16EF" w:rsidP="00CC16EF">
      <w:r>
        <w:t>- ООО «НОРД», в лице Якушкиной Л.А.;</w:t>
      </w:r>
    </w:p>
    <w:p w:rsidR="00CC16EF" w:rsidRDefault="004D1E43" w:rsidP="00CC16EF">
      <w:r>
        <w:t xml:space="preserve">- </w:t>
      </w:r>
      <w:r w:rsidR="00CC16EF">
        <w:t>ООО «УК «</w:t>
      </w:r>
      <w:proofErr w:type="spellStart"/>
      <w:r w:rsidR="00CC16EF">
        <w:t>СпецКом</w:t>
      </w:r>
      <w:r w:rsidR="00604295">
        <w:t>Сервис</w:t>
      </w:r>
      <w:proofErr w:type="spellEnd"/>
      <w:r w:rsidR="00604295">
        <w:t>»</w:t>
      </w:r>
      <w:r w:rsidR="005E6996">
        <w:t>, в лице Бутурлина В.Н.</w:t>
      </w:r>
      <w:r w:rsidR="00604295">
        <w:t>;</w:t>
      </w:r>
    </w:p>
    <w:p w:rsidR="00604295" w:rsidRDefault="00604295" w:rsidP="00CC16EF">
      <w:r>
        <w:t>- ООО «ВЕНТА»,</w:t>
      </w:r>
      <w:r w:rsidR="005E6996">
        <w:t xml:space="preserve"> в лице</w:t>
      </w:r>
      <w:r>
        <w:t xml:space="preserve"> </w:t>
      </w:r>
      <w:proofErr w:type="spellStart"/>
      <w:r>
        <w:t>Богуцк</w:t>
      </w:r>
      <w:r w:rsidR="005E6996">
        <w:t>ого</w:t>
      </w:r>
      <w:proofErr w:type="spellEnd"/>
      <w:r>
        <w:t xml:space="preserve"> С.П.;</w:t>
      </w:r>
    </w:p>
    <w:p w:rsidR="00604295" w:rsidRDefault="00604295" w:rsidP="00CC16EF">
      <w:r>
        <w:t>- ООО «Квартал», в лице Агапкина И.А.;</w:t>
      </w:r>
    </w:p>
    <w:p w:rsidR="00604295" w:rsidRDefault="00604295" w:rsidP="00CC16EF">
      <w:r>
        <w:t>- ООО «Дом-Мастер», в лице Мельниковой Т.М.;</w:t>
      </w:r>
    </w:p>
    <w:p w:rsidR="00604295" w:rsidRDefault="00604295" w:rsidP="00CC16EF">
      <w:r>
        <w:t>- ООО «</w:t>
      </w:r>
      <w:proofErr w:type="spellStart"/>
      <w:r>
        <w:t>Град+Сервис</w:t>
      </w:r>
      <w:proofErr w:type="spellEnd"/>
      <w:r>
        <w:t>»</w:t>
      </w:r>
      <w:r w:rsidR="004D1E43">
        <w:t>, в лице Мещерякова Р.В.;</w:t>
      </w:r>
    </w:p>
    <w:p w:rsidR="004D1E43" w:rsidRDefault="004D1E43" w:rsidP="00CC16EF">
      <w:r>
        <w:t xml:space="preserve">- ООО «Виктория», в лице </w:t>
      </w:r>
      <w:proofErr w:type="spellStart"/>
      <w:r>
        <w:t>Солянникова</w:t>
      </w:r>
      <w:proofErr w:type="spellEnd"/>
      <w:r>
        <w:t xml:space="preserve"> В.Я.;</w:t>
      </w:r>
    </w:p>
    <w:p w:rsidR="004D1E43" w:rsidRDefault="004D1E43" w:rsidP="00CC16EF">
      <w:r>
        <w:t>- ООО «Чистый Град», в лице Абросимовой Р.В.;</w:t>
      </w:r>
    </w:p>
    <w:p w:rsidR="004D1E43" w:rsidRDefault="004D1E43" w:rsidP="00CC16EF">
      <w:r>
        <w:t xml:space="preserve">- ООО «Сан-Текс», в лице </w:t>
      </w:r>
      <w:proofErr w:type="spellStart"/>
      <w:r>
        <w:t>Камозина</w:t>
      </w:r>
      <w:proofErr w:type="spellEnd"/>
      <w:r>
        <w:t xml:space="preserve"> И.Н.;</w:t>
      </w:r>
    </w:p>
    <w:p w:rsidR="004D1E43" w:rsidRDefault="004D1E43" w:rsidP="00CC16EF">
      <w:r>
        <w:t>- ООО «</w:t>
      </w:r>
      <w:proofErr w:type="spellStart"/>
      <w:r>
        <w:t>ЖилКо</w:t>
      </w:r>
      <w:proofErr w:type="spellEnd"/>
      <w:r>
        <w:t>-менеджмент», в лице Рыжаковой А.В.;</w:t>
      </w:r>
    </w:p>
    <w:p w:rsidR="004D1E43" w:rsidRDefault="004D1E43" w:rsidP="00CC16EF">
      <w:r>
        <w:t>- ООО «Орбита», в лице Наумовой С.В.;</w:t>
      </w:r>
    </w:p>
    <w:p w:rsidR="004D1E43" w:rsidRDefault="004D1E43" w:rsidP="00CC16EF">
      <w:r>
        <w:t>- ООО «КЭОЗС», в лице Толстова С.А.;</w:t>
      </w:r>
    </w:p>
    <w:p w:rsidR="004D1E43" w:rsidRDefault="004D1E43" w:rsidP="00CC16EF">
      <w:r>
        <w:t xml:space="preserve">- ООО «Эксплуатирующая компания», в лице </w:t>
      </w:r>
      <w:proofErr w:type="spellStart"/>
      <w:r>
        <w:t>Нефёдова</w:t>
      </w:r>
      <w:proofErr w:type="spellEnd"/>
      <w:r>
        <w:t xml:space="preserve"> М.Е.;</w:t>
      </w:r>
    </w:p>
    <w:p w:rsidR="004D1E43" w:rsidRDefault="004D1E43" w:rsidP="00CC16EF">
      <w:r>
        <w:t>- ООО «УК Прогресс», в лице Есипова А.А.;</w:t>
      </w:r>
    </w:p>
    <w:p w:rsidR="004D1E43" w:rsidRDefault="004D1E43" w:rsidP="00CC16EF">
      <w:r>
        <w:t>- ООО «</w:t>
      </w:r>
      <w:proofErr w:type="spellStart"/>
      <w:r>
        <w:t>УправДом</w:t>
      </w:r>
      <w:proofErr w:type="spellEnd"/>
      <w:r>
        <w:t>», в лице Миронова О.И.;</w:t>
      </w:r>
    </w:p>
    <w:p w:rsidR="004D1E43" w:rsidRDefault="004D1E43" w:rsidP="00CC16EF">
      <w:r>
        <w:t>- ООО «</w:t>
      </w:r>
      <w:proofErr w:type="spellStart"/>
      <w:r>
        <w:t>БалЦентр</w:t>
      </w:r>
      <w:proofErr w:type="spellEnd"/>
      <w:r>
        <w:t>», в лице Третьякова Д.П.;</w:t>
      </w:r>
    </w:p>
    <w:p w:rsidR="004D1E43" w:rsidRDefault="004D1E43" w:rsidP="00CC16EF">
      <w:r>
        <w:t>- ООО «</w:t>
      </w:r>
      <w:proofErr w:type="spellStart"/>
      <w:r>
        <w:t>Жилсервис</w:t>
      </w:r>
      <w:proofErr w:type="spellEnd"/>
      <w:r>
        <w:t>», в лице Черникова А.В.;</w:t>
      </w:r>
    </w:p>
    <w:p w:rsidR="004D1E43" w:rsidRDefault="004D1E43" w:rsidP="00CC16EF">
      <w:r>
        <w:t>- ООО «Град-Сервис», в лице Ломакиной О.И.;</w:t>
      </w:r>
    </w:p>
    <w:p w:rsidR="004D1E43" w:rsidRDefault="004D1E43" w:rsidP="00CC16EF">
      <w:r>
        <w:t xml:space="preserve">- ООО «Град-Сервис </w:t>
      </w:r>
      <w:r>
        <w:rPr>
          <w:lang w:val="en-US"/>
        </w:rPr>
        <w:t>II</w:t>
      </w:r>
      <w:r>
        <w:t>», в лице Исаева В.А.;</w:t>
      </w:r>
    </w:p>
    <w:p w:rsidR="004D1E43" w:rsidRDefault="004D1E43" w:rsidP="00CC16EF">
      <w:r>
        <w:t>- ООО «</w:t>
      </w:r>
      <w:proofErr w:type="gramStart"/>
      <w:r>
        <w:t>Курс-Электроугли</w:t>
      </w:r>
      <w:proofErr w:type="gramEnd"/>
      <w:r>
        <w:t>», в лице Михайлова С.И.;</w:t>
      </w:r>
    </w:p>
    <w:p w:rsidR="004D1E43" w:rsidRDefault="005E6996" w:rsidP="00CC16EF">
      <w:r>
        <w:lastRenderedPageBreak/>
        <w:t xml:space="preserve">- ООО «Горожанин», в лице </w:t>
      </w:r>
      <w:proofErr w:type="spellStart"/>
      <w:r>
        <w:t>Кал</w:t>
      </w:r>
      <w:r w:rsidR="004D1E43">
        <w:t>и</w:t>
      </w:r>
      <w:r>
        <w:t>н</w:t>
      </w:r>
      <w:r w:rsidR="004D1E43">
        <w:t>никова</w:t>
      </w:r>
      <w:proofErr w:type="spellEnd"/>
      <w:r w:rsidR="004D1E43">
        <w:t xml:space="preserve"> М.Р.;</w:t>
      </w:r>
    </w:p>
    <w:p w:rsidR="004D1E43" w:rsidRDefault="004D1E43" w:rsidP="00CC16EF">
      <w:r>
        <w:t xml:space="preserve">- ООО «Домоуправление», в лице </w:t>
      </w:r>
      <w:proofErr w:type="spellStart"/>
      <w:r>
        <w:t>Герел</w:t>
      </w:r>
      <w:r w:rsidR="005E6996">
        <w:t>а</w:t>
      </w:r>
      <w:proofErr w:type="spellEnd"/>
      <w:r w:rsidR="005E6996">
        <w:t xml:space="preserve"> М.А.;</w:t>
      </w:r>
    </w:p>
    <w:p w:rsidR="005E6996" w:rsidRDefault="005E6996" w:rsidP="00CC16EF">
      <w:r>
        <w:t xml:space="preserve">- ООО «Энергия плюс», в лице </w:t>
      </w:r>
      <w:proofErr w:type="spellStart"/>
      <w:r>
        <w:t>Боровинской</w:t>
      </w:r>
      <w:proofErr w:type="spellEnd"/>
      <w:r>
        <w:t xml:space="preserve"> Г.Е.</w:t>
      </w:r>
    </w:p>
    <w:p w:rsidR="00E21407" w:rsidRDefault="00E21407" w:rsidP="00E21407">
      <w:pPr>
        <w:spacing w:before="240"/>
      </w:pPr>
      <w:r>
        <w:t xml:space="preserve">Кроме того присутствовали </w:t>
      </w:r>
      <w:proofErr w:type="gramStart"/>
      <w:r>
        <w:t>приглашённые</w:t>
      </w:r>
      <w:proofErr w:type="gramEnd"/>
      <w:r>
        <w:t xml:space="preserve"> – 2:</w:t>
      </w:r>
    </w:p>
    <w:p w:rsidR="00E21407" w:rsidRDefault="00E21407" w:rsidP="00CC16EF">
      <w:r>
        <w:t>- Давыдов С.В.;</w:t>
      </w:r>
    </w:p>
    <w:p w:rsidR="00E21407" w:rsidRPr="004D1E43" w:rsidRDefault="00E21407" w:rsidP="00CC16EF">
      <w:r>
        <w:t>- Коваленко С.Д.</w:t>
      </w:r>
    </w:p>
    <w:p w:rsidR="00CC16EF" w:rsidRDefault="00CC16EF" w:rsidP="00CC16EF">
      <w:pPr>
        <w:spacing w:before="240"/>
      </w:pPr>
      <w:r>
        <w:t xml:space="preserve">Полномочия участников (представителей) проверены. Кворум для проведения общего собрания в соответствии с Уставом имеется, собрание правомочно принимать решения. </w:t>
      </w:r>
    </w:p>
    <w:p w:rsidR="00904558" w:rsidRDefault="00904558" w:rsidP="00904558">
      <w:r>
        <w:t xml:space="preserve">Собрание открыто – 10 часов </w:t>
      </w:r>
      <w:r w:rsidR="00881075">
        <w:t>00</w:t>
      </w:r>
      <w:r>
        <w:t xml:space="preserve"> минут.</w:t>
      </w:r>
    </w:p>
    <w:p w:rsidR="00F470AD" w:rsidRDefault="00F470AD" w:rsidP="00F470AD">
      <w:pPr>
        <w:spacing w:before="240"/>
      </w:pPr>
      <w:r>
        <w:t xml:space="preserve">Решаются процедурные вопросы: выбор рабочих органов Общего собрания. </w:t>
      </w:r>
    </w:p>
    <w:p w:rsidR="00F470AD" w:rsidRDefault="00F470AD" w:rsidP="00F470AD">
      <w:r>
        <w:t xml:space="preserve">СЛУШАЛИ: Тёмного С.В. </w:t>
      </w:r>
    </w:p>
    <w:p w:rsidR="00F470AD" w:rsidRDefault="00F470AD" w:rsidP="00F470AD">
      <w:r>
        <w:t xml:space="preserve">ГОЛОСОВАЛИ: «ЗА» – 27 голосов, «ПРОТИВ» – 0 голосов, «ВОЗДЕРЖАЛСЯ» – 0 голосов. </w:t>
      </w:r>
    </w:p>
    <w:p w:rsidR="00F470AD" w:rsidRDefault="00F470AD" w:rsidP="00F470AD">
      <w:r>
        <w:t xml:space="preserve">ПОСТАНОВИЛИ: Включить в состав счетной комиссии Душко Владимира Викторовича – председателем, членами комиссии Якушкину Ларису Андреевну и Дудченко Надежду Егоровну, избрать председателем общего собрания – </w:t>
      </w:r>
      <w:proofErr w:type="spellStart"/>
      <w:r>
        <w:t>Джеглава</w:t>
      </w:r>
      <w:proofErr w:type="spellEnd"/>
      <w:r>
        <w:t xml:space="preserve"> Сергея Николаевича</w:t>
      </w:r>
      <w:r w:rsidR="00FE6C93">
        <w:t>;</w:t>
      </w:r>
      <w:r>
        <w:t xml:space="preserve"> </w:t>
      </w:r>
    </w:p>
    <w:p w:rsidR="00904558" w:rsidRDefault="00F470AD" w:rsidP="00A10E14">
      <w:pPr>
        <w:spacing w:before="240"/>
      </w:pPr>
      <w:r>
        <w:t>Регламент проведения Общего собрания</w:t>
      </w:r>
      <w:r w:rsidR="00904558">
        <w:t xml:space="preserve">. </w:t>
      </w:r>
    </w:p>
    <w:p w:rsidR="00904558" w:rsidRDefault="00904558" w:rsidP="00904558">
      <w:r>
        <w:t xml:space="preserve">СЛУШАЛИ: </w:t>
      </w:r>
      <w:proofErr w:type="spellStart"/>
      <w:r w:rsidR="00A10E14">
        <w:t>Джеглав</w:t>
      </w:r>
      <w:proofErr w:type="spellEnd"/>
      <w:r>
        <w:t xml:space="preserve"> С.</w:t>
      </w:r>
      <w:r w:rsidR="00A10E14">
        <w:t>Н</w:t>
      </w:r>
      <w:r>
        <w:t xml:space="preserve">. </w:t>
      </w:r>
    </w:p>
    <w:p w:rsidR="00904558" w:rsidRDefault="00904558" w:rsidP="00904558">
      <w:r>
        <w:t xml:space="preserve">ГОЛОСОВАЛИ: «ЗА» – </w:t>
      </w:r>
      <w:r w:rsidR="00D9765F">
        <w:t>27</w:t>
      </w:r>
      <w:r>
        <w:t xml:space="preserve"> голосов, «ПРОТИВ» – 0 голосов, «ВОЗДЕРЖАЛСЯ» – 0 голосов. </w:t>
      </w:r>
    </w:p>
    <w:p w:rsidR="00904558" w:rsidRDefault="00904558" w:rsidP="00904558">
      <w:r>
        <w:t xml:space="preserve">ПОСТАНОВИЛИ: Утвердить следующий регламент работы собрания: </w:t>
      </w:r>
    </w:p>
    <w:p w:rsidR="00FE6C93" w:rsidRDefault="00904558" w:rsidP="00F470AD">
      <w:r>
        <w:t xml:space="preserve">Продолжительность выступления докладчиков - не более </w:t>
      </w:r>
      <w:r w:rsidR="00A10E14">
        <w:t>10</w:t>
      </w:r>
      <w:r>
        <w:t xml:space="preserve"> минут. Ответы на вопросы участников по каждому вопросу повестки дня - не более 5 минут. Председатель общего собрания вправе предоставить дополнительное время для обсуждения вопросов по существу. Участники общего собрания обязаны соблюдать порядок, не перебивать выступающих на собрании лиц, при желании задать вопрос участник собрания должен поднять руку, либо передать письменное обращение председателю общего собрания. Участники общего собрания перед обращением к собранию должны представиться. </w:t>
      </w:r>
    </w:p>
    <w:p w:rsidR="00F470AD" w:rsidRDefault="00904558" w:rsidP="00F470AD">
      <w:r>
        <w:t xml:space="preserve">Поручить председателю и </w:t>
      </w:r>
      <w:r w:rsidR="00FE6C93">
        <w:t>членам счётной комиссии</w:t>
      </w:r>
      <w:r w:rsidR="00F470AD">
        <w:t xml:space="preserve"> проводить подсчёт голосов.</w:t>
      </w:r>
    </w:p>
    <w:p w:rsidR="00F470AD" w:rsidRDefault="00F470AD" w:rsidP="00F470AD">
      <w:r>
        <w:t xml:space="preserve">Назначить секретарем собрания – </w:t>
      </w:r>
      <w:proofErr w:type="spellStart"/>
      <w:r>
        <w:t>Наследникову</w:t>
      </w:r>
      <w:proofErr w:type="spellEnd"/>
      <w:r>
        <w:t xml:space="preserve"> Аллу Олеговну. </w:t>
      </w:r>
    </w:p>
    <w:p w:rsidR="00904558" w:rsidRDefault="00904558" w:rsidP="00904558"/>
    <w:p w:rsidR="00904558" w:rsidRDefault="00904558" w:rsidP="00904558">
      <w:r>
        <w:t>ПОВЕСТКА ОБЩЕГО СОБРАНИЯ:</w:t>
      </w:r>
    </w:p>
    <w:p w:rsidR="00904558" w:rsidRDefault="00D02846" w:rsidP="00D02846">
      <w:pPr>
        <w:pStyle w:val="a5"/>
        <w:numPr>
          <w:ilvl w:val="0"/>
          <w:numId w:val="1"/>
        </w:numPr>
      </w:pPr>
      <w:r>
        <w:t xml:space="preserve">Утверждение </w:t>
      </w:r>
      <w:r w:rsidR="00F470AD">
        <w:t>П</w:t>
      </w:r>
      <w:r>
        <w:t>оложения об Общем собрании членов Партнёрства;</w:t>
      </w:r>
    </w:p>
    <w:p w:rsidR="00D02846" w:rsidRDefault="00D02846" w:rsidP="00D02846">
      <w:pPr>
        <w:pStyle w:val="a5"/>
        <w:numPr>
          <w:ilvl w:val="0"/>
          <w:numId w:val="1"/>
        </w:numPr>
      </w:pPr>
      <w:r>
        <w:t>Утверждение Положения о Правлении Партнёрства;</w:t>
      </w:r>
    </w:p>
    <w:p w:rsidR="00D02846" w:rsidRDefault="00D02846" w:rsidP="00D02846">
      <w:pPr>
        <w:pStyle w:val="a5"/>
        <w:numPr>
          <w:ilvl w:val="0"/>
          <w:numId w:val="1"/>
        </w:numPr>
      </w:pPr>
      <w:r>
        <w:t>Утверждение Положения о Дисциплинарном комитете;</w:t>
      </w:r>
    </w:p>
    <w:p w:rsidR="00904558" w:rsidRDefault="00D02846" w:rsidP="00904558">
      <w:pPr>
        <w:pStyle w:val="a5"/>
        <w:numPr>
          <w:ilvl w:val="0"/>
          <w:numId w:val="1"/>
        </w:numPr>
      </w:pPr>
      <w:r>
        <w:t xml:space="preserve">Избрание независимых членов Правления Партнёрства, в соответствии с требованиями ФЗ-315 ст.17 п.1, 2 и Положением «О правлении некоммерческого </w:t>
      </w:r>
      <w:r w:rsidR="00A10E14">
        <w:t>партнёрства</w:t>
      </w:r>
      <w:r>
        <w:t xml:space="preserve"> саморегулируемой организации управляющих недвижимостью «Альянс Легион»»;</w:t>
      </w:r>
    </w:p>
    <w:p w:rsidR="00D02846" w:rsidRDefault="00D02846" w:rsidP="00904558">
      <w:pPr>
        <w:pStyle w:val="a5"/>
        <w:numPr>
          <w:ilvl w:val="0"/>
          <w:numId w:val="1"/>
        </w:numPr>
      </w:pPr>
      <w:r>
        <w:lastRenderedPageBreak/>
        <w:t>Утверждение отчёта Правления Партнёрства, приоритетных направлений деятельности Партнёрства, принципов формирования и использования</w:t>
      </w:r>
      <w:r w:rsidR="00A10E14">
        <w:t xml:space="preserve"> его имущества;</w:t>
      </w:r>
    </w:p>
    <w:p w:rsidR="00A10E14" w:rsidRDefault="00A10E14" w:rsidP="00904558">
      <w:pPr>
        <w:pStyle w:val="a5"/>
        <w:numPr>
          <w:ilvl w:val="0"/>
          <w:numId w:val="1"/>
        </w:numPr>
      </w:pPr>
      <w:r>
        <w:t>Утверждение отчёта Генерального директора партнёрства о своей деятельности и годовой бухгалтерской отчётности Партнерства;</w:t>
      </w:r>
    </w:p>
    <w:p w:rsidR="00A10E14" w:rsidRDefault="00A10E14" w:rsidP="00904558">
      <w:pPr>
        <w:pStyle w:val="a5"/>
        <w:numPr>
          <w:ilvl w:val="0"/>
          <w:numId w:val="1"/>
        </w:numPr>
      </w:pPr>
      <w:r>
        <w:t>Утверждение сметы Партнёрства;</w:t>
      </w:r>
    </w:p>
    <w:p w:rsidR="00A10E14" w:rsidRDefault="00A10E14" w:rsidP="00904558">
      <w:pPr>
        <w:pStyle w:val="a5"/>
        <w:numPr>
          <w:ilvl w:val="0"/>
          <w:numId w:val="1"/>
        </w:numPr>
      </w:pPr>
      <w:r>
        <w:t>Утверждение формы отчёта о деятельности организации члена Партнёрства.</w:t>
      </w:r>
    </w:p>
    <w:p w:rsidR="00FE6C93" w:rsidRDefault="00FE6C93" w:rsidP="00904558">
      <w:pPr>
        <w:pStyle w:val="a5"/>
        <w:numPr>
          <w:ilvl w:val="0"/>
          <w:numId w:val="1"/>
        </w:numPr>
      </w:pPr>
      <w:r>
        <w:t>Разное.</w:t>
      </w:r>
    </w:p>
    <w:p w:rsidR="00904558" w:rsidRDefault="00904558" w:rsidP="00A10E14">
      <w:pPr>
        <w:spacing w:before="240"/>
      </w:pPr>
      <w:r>
        <w:t xml:space="preserve">По первому вопросу повестки общего собрания: </w:t>
      </w:r>
    </w:p>
    <w:p w:rsidR="00904558" w:rsidRDefault="00904558" w:rsidP="00904558">
      <w:r>
        <w:t xml:space="preserve">СЛУШАЛИ: </w:t>
      </w:r>
      <w:proofErr w:type="spellStart"/>
      <w:r w:rsidR="00F470AD">
        <w:t>Джеглава</w:t>
      </w:r>
      <w:proofErr w:type="spellEnd"/>
      <w:r w:rsidR="00F470AD">
        <w:t xml:space="preserve"> С.Н.</w:t>
      </w:r>
    </w:p>
    <w:p w:rsidR="00904558" w:rsidRDefault="00904558" w:rsidP="00B31138">
      <w:pPr>
        <w:ind w:left="708" w:firstLine="1"/>
      </w:pPr>
      <w:r>
        <w:t xml:space="preserve">ГОЛОСОВАЛИ: «ЗА» – </w:t>
      </w:r>
      <w:r w:rsidR="00F470AD">
        <w:t>27</w:t>
      </w:r>
      <w:r>
        <w:t xml:space="preserve"> голосов, «ПРОТИВ» – 0 голосов, «ВОЗДЕРЖАЛСЯ» – 0 голосов. </w:t>
      </w:r>
    </w:p>
    <w:p w:rsidR="00904558" w:rsidRDefault="00904558" w:rsidP="00A10E14">
      <w:r>
        <w:t>ПОСТАНОВИЛИ:</w:t>
      </w:r>
      <w:r w:rsidRPr="00A83650">
        <w:t xml:space="preserve"> </w:t>
      </w:r>
      <w:r w:rsidR="00F470AD">
        <w:t>Утвердить Положение об Общем собрании членов Партнёрства.</w:t>
      </w:r>
    </w:p>
    <w:p w:rsidR="00F470AD" w:rsidRDefault="00F470AD" w:rsidP="00F470AD">
      <w:pPr>
        <w:spacing w:before="240"/>
      </w:pPr>
      <w:r>
        <w:t>По второму вопросу повестки общего собрания:</w:t>
      </w:r>
    </w:p>
    <w:p w:rsidR="00F470AD" w:rsidRDefault="00F470AD" w:rsidP="00F470AD">
      <w:r>
        <w:t xml:space="preserve">СЛУШАЛИ: </w:t>
      </w:r>
      <w:proofErr w:type="spellStart"/>
      <w:r>
        <w:t>Джеглава</w:t>
      </w:r>
      <w:proofErr w:type="spellEnd"/>
      <w:r>
        <w:t xml:space="preserve"> С.Н.</w:t>
      </w:r>
    </w:p>
    <w:p w:rsidR="00F470AD" w:rsidRDefault="00F470AD" w:rsidP="00B31138">
      <w:pPr>
        <w:ind w:left="708" w:firstLine="1"/>
      </w:pPr>
      <w:r>
        <w:t xml:space="preserve">ГОЛОСОВАЛИ: «ЗА» – 27 голосов, «ПРОТИВ» – 0 голосов, «ВОЗДЕРЖАЛСЯ» – 0 голосов. </w:t>
      </w:r>
    </w:p>
    <w:p w:rsidR="00F470AD" w:rsidRDefault="00F470AD" w:rsidP="00B31138">
      <w:r>
        <w:t>ПОСТАНОВИЛИ:</w:t>
      </w:r>
      <w:r w:rsidRPr="00A83650">
        <w:t xml:space="preserve"> </w:t>
      </w:r>
      <w:r>
        <w:t>Утвердить</w:t>
      </w:r>
      <w:r w:rsidR="00B31138">
        <w:t xml:space="preserve"> Положение о Правлении Партнёрства.</w:t>
      </w:r>
    </w:p>
    <w:p w:rsidR="00B31138" w:rsidRDefault="00B31138" w:rsidP="00B31138">
      <w:pPr>
        <w:spacing w:before="240"/>
      </w:pPr>
      <w:r>
        <w:t>По третьему вопросу повестки общего собрания:</w:t>
      </w:r>
    </w:p>
    <w:p w:rsidR="00B31138" w:rsidRDefault="00B31138" w:rsidP="00B31138">
      <w:r>
        <w:t xml:space="preserve">СЛУШАЛИ: </w:t>
      </w:r>
      <w:proofErr w:type="spellStart"/>
      <w:r>
        <w:t>Джеглава</w:t>
      </w:r>
      <w:proofErr w:type="spellEnd"/>
      <w:r>
        <w:t xml:space="preserve"> С.Н.</w:t>
      </w:r>
    </w:p>
    <w:p w:rsidR="00B31138" w:rsidRDefault="00B31138" w:rsidP="00B31138">
      <w:pPr>
        <w:ind w:left="708" w:firstLine="1"/>
      </w:pPr>
      <w:r>
        <w:t xml:space="preserve">ГОЛОСОВАЛИ: «ЗА» – 27 голосов, «ПРОТИВ» – 0 голосов, «ВОЗДЕРЖАЛСЯ» – 0 голосов. </w:t>
      </w:r>
    </w:p>
    <w:p w:rsidR="00B31138" w:rsidRDefault="00B31138" w:rsidP="00B31138">
      <w:r>
        <w:t>ПОСТАНОВИЛИ:</w:t>
      </w:r>
      <w:r w:rsidRPr="00A83650">
        <w:t xml:space="preserve"> </w:t>
      </w:r>
      <w:r>
        <w:t>Утвердить Положение о Дисциплинарном комитете.</w:t>
      </w:r>
    </w:p>
    <w:p w:rsidR="00B31138" w:rsidRDefault="00B31138" w:rsidP="00B31138">
      <w:pPr>
        <w:spacing w:before="240"/>
      </w:pPr>
      <w:r>
        <w:t>По четвёртому вопросу повестки общего собрания:</w:t>
      </w:r>
    </w:p>
    <w:p w:rsidR="00B31138" w:rsidRDefault="00B31138" w:rsidP="00B31138">
      <w:r>
        <w:t xml:space="preserve">СЛУШАЛИ: </w:t>
      </w:r>
      <w:proofErr w:type="spellStart"/>
      <w:r>
        <w:t>Джеглава</w:t>
      </w:r>
      <w:proofErr w:type="spellEnd"/>
      <w:r>
        <w:t xml:space="preserve"> С.Н.</w:t>
      </w:r>
    </w:p>
    <w:p w:rsidR="00B31138" w:rsidRDefault="00B31138" w:rsidP="00B31138">
      <w:pPr>
        <w:ind w:left="708" w:firstLine="1"/>
      </w:pPr>
      <w:r>
        <w:t>ГОЛОСОВАЛИ</w:t>
      </w:r>
      <w:r w:rsidR="00FE6C93">
        <w:t xml:space="preserve"> ТАЙНО</w:t>
      </w:r>
      <w:r>
        <w:t xml:space="preserve">: «ЗА» – 27 голосов, «ПРОТИВ» – 0 голосов, «ВОЗДЕРЖАЛСЯ» – 0 голосов. </w:t>
      </w:r>
    </w:p>
    <w:p w:rsidR="00692BDF" w:rsidRDefault="00B31138" w:rsidP="00B31138">
      <w:r>
        <w:t>ПОСТАНОВИЛИ:</w:t>
      </w:r>
      <w:r w:rsidRPr="00A83650">
        <w:t xml:space="preserve"> </w:t>
      </w:r>
      <w:r>
        <w:t>Независимыми членами в состав Правления Партнёрства избрать Давыдова Сергея Владимировича и Коваленко Сергея</w:t>
      </w:r>
      <w:r w:rsidR="00692BDF">
        <w:t xml:space="preserve"> </w:t>
      </w:r>
      <w:r>
        <w:t>Дмитриевича</w:t>
      </w:r>
      <w:r w:rsidR="00692BDF">
        <w:t>.</w:t>
      </w:r>
    </w:p>
    <w:p w:rsidR="00692BDF" w:rsidRDefault="00B31138" w:rsidP="00692BDF">
      <w:pPr>
        <w:spacing w:before="240"/>
      </w:pPr>
      <w:r>
        <w:t xml:space="preserve"> </w:t>
      </w:r>
      <w:r w:rsidR="00692BDF">
        <w:t>По пятому вопросу повестки общего собрания:</w:t>
      </w:r>
    </w:p>
    <w:p w:rsidR="00692BDF" w:rsidRDefault="00692BDF" w:rsidP="00692BDF">
      <w:r>
        <w:t xml:space="preserve">СЛУШАЛИ: </w:t>
      </w:r>
      <w:proofErr w:type="spellStart"/>
      <w:r>
        <w:t>Джеглав</w:t>
      </w:r>
      <w:proofErr w:type="spellEnd"/>
      <w:r>
        <w:t xml:space="preserve"> С.Н.</w:t>
      </w:r>
    </w:p>
    <w:p w:rsidR="00692BDF" w:rsidRDefault="00692BDF" w:rsidP="00692BDF">
      <w:pPr>
        <w:ind w:left="708" w:firstLine="1"/>
      </w:pPr>
      <w:r>
        <w:t xml:space="preserve">ГОЛОСОВАЛИ: «ЗА» – 27 голосов, «ПРОТИВ» – 0 голосов, «ВОЗДЕРЖАЛСЯ» – 0 голосов. </w:t>
      </w:r>
    </w:p>
    <w:p w:rsidR="00904558" w:rsidRDefault="00692BDF" w:rsidP="00692BDF">
      <w:r>
        <w:t>ПОСТАНОВИЛИ: Утвердить отчёт Правления Партнёрства, приоритетны</w:t>
      </w:r>
      <w:r w:rsidR="00FE6C93">
        <w:t>е</w:t>
      </w:r>
      <w:r>
        <w:t xml:space="preserve"> направлени</w:t>
      </w:r>
      <w:r w:rsidR="00FE6C93">
        <w:t>я</w:t>
      </w:r>
      <w:r>
        <w:t xml:space="preserve"> деятельности Партнёрства, </w:t>
      </w:r>
      <w:r w:rsidR="00FE6C93">
        <w:t>Пр</w:t>
      </w:r>
      <w:r>
        <w:t>инцип</w:t>
      </w:r>
      <w:r w:rsidR="00FE6C93">
        <w:t>ы</w:t>
      </w:r>
      <w:r>
        <w:t xml:space="preserve"> формирования и использования его имущества.</w:t>
      </w:r>
    </w:p>
    <w:p w:rsidR="00692BDF" w:rsidRDefault="00692BDF" w:rsidP="00692BDF">
      <w:pPr>
        <w:spacing w:before="240"/>
      </w:pPr>
      <w:r>
        <w:t>По шестому вопросу повестки общего собрания:</w:t>
      </w:r>
    </w:p>
    <w:p w:rsidR="00692BDF" w:rsidRDefault="00692BDF" w:rsidP="00692BDF">
      <w:r>
        <w:t>СЛУШАЛИ: Куцепалова И.А.</w:t>
      </w:r>
    </w:p>
    <w:p w:rsidR="00692BDF" w:rsidRDefault="00692BDF" w:rsidP="00692BDF">
      <w:pPr>
        <w:ind w:left="708" w:firstLine="1"/>
      </w:pPr>
      <w:r>
        <w:t xml:space="preserve">ГОЛОСОВАЛИ: «ЗА» – 27 голосов, «ПРОТИВ» – 0 голосов, «ВОЗДЕРЖАЛСЯ» – 0 голосов. </w:t>
      </w:r>
    </w:p>
    <w:p w:rsidR="00692BDF" w:rsidRDefault="00692BDF" w:rsidP="00692BDF">
      <w:r>
        <w:lastRenderedPageBreak/>
        <w:t xml:space="preserve">ПОСТАНОВИЛИ: Утвердить отчёт Генерального директора </w:t>
      </w:r>
      <w:r w:rsidR="00FE6C93">
        <w:t xml:space="preserve"> П</w:t>
      </w:r>
      <w:r>
        <w:t>артнёрства о своей деятельности и годовой бухгалтерск</w:t>
      </w:r>
      <w:r w:rsidR="00FE6C93">
        <w:t>ий</w:t>
      </w:r>
      <w:r>
        <w:t xml:space="preserve"> отчёт Партнерства.</w:t>
      </w:r>
    </w:p>
    <w:p w:rsidR="00692BDF" w:rsidRDefault="00692BDF" w:rsidP="00692BDF">
      <w:pPr>
        <w:spacing w:before="240"/>
      </w:pPr>
      <w:r>
        <w:t>По седьмому вопросу повестки общего собрания:</w:t>
      </w:r>
    </w:p>
    <w:p w:rsidR="00692BDF" w:rsidRDefault="00692BDF" w:rsidP="00692BDF">
      <w:r>
        <w:t>СЛУШАЛИ: Куцепалова И.А.</w:t>
      </w:r>
    </w:p>
    <w:p w:rsidR="00692BDF" w:rsidRDefault="00692BDF" w:rsidP="00692BDF">
      <w:pPr>
        <w:ind w:left="708" w:firstLine="1"/>
      </w:pPr>
      <w:r>
        <w:t xml:space="preserve">ГОЛОСОВАЛИ: «ЗА» – 27 голосов, «ПРОТИВ» – 0 голосов, «ВОЗДЕРЖАЛСЯ» – 0 голосов. </w:t>
      </w:r>
    </w:p>
    <w:p w:rsidR="00692BDF" w:rsidRDefault="00692BDF" w:rsidP="00692BDF">
      <w:r>
        <w:t xml:space="preserve">ПОСТАНОВИЛИ: </w:t>
      </w:r>
      <w:r w:rsidR="00FE6C93">
        <w:t>Утвердить смету Партнёрства.</w:t>
      </w:r>
    </w:p>
    <w:p w:rsidR="00021726" w:rsidRDefault="00021726" w:rsidP="00021726">
      <w:pPr>
        <w:spacing w:before="240"/>
      </w:pPr>
      <w:r>
        <w:t>По восьмому вопросу повестки общего собрания:</w:t>
      </w:r>
    </w:p>
    <w:p w:rsidR="00021726" w:rsidRDefault="00021726" w:rsidP="00021726">
      <w:r>
        <w:t>СЛУШАЛИ: Куцепалова И.А.</w:t>
      </w:r>
    </w:p>
    <w:p w:rsidR="00021726" w:rsidRDefault="00021726" w:rsidP="00021726">
      <w:pPr>
        <w:ind w:left="708" w:firstLine="1"/>
      </w:pPr>
      <w:r>
        <w:t xml:space="preserve">ГОЛОСОВАЛИ: «ЗА» – 27 голосов, «ПРОТИВ» – 0 голосов, «ВОЗДЕРЖАЛСЯ» – 0 голосов. </w:t>
      </w:r>
    </w:p>
    <w:p w:rsidR="00021726" w:rsidRDefault="00021726" w:rsidP="00904558">
      <w:r>
        <w:t>ПОСТАНОВИЛИ: Утвердить форму отчёта о деятельности организации члена Партнёрства</w:t>
      </w:r>
      <w:r w:rsidR="00FE6C93">
        <w:t>. По истечении 6 месяцев провести анализ эффективности её</w:t>
      </w:r>
      <w:bookmarkStart w:id="0" w:name="_GoBack"/>
      <w:bookmarkEnd w:id="0"/>
      <w:r w:rsidR="00FE6C93">
        <w:t xml:space="preserve"> применения, с возможностью её дальнейшего уточнения.</w:t>
      </w:r>
    </w:p>
    <w:p w:rsidR="00904558" w:rsidRDefault="00904558" w:rsidP="00FE6C93">
      <w:pPr>
        <w:spacing w:before="240"/>
      </w:pPr>
      <w:r>
        <w:t>Собрание закрыто: 1</w:t>
      </w:r>
      <w:r w:rsidR="00A10E14">
        <w:t>3</w:t>
      </w:r>
      <w:r>
        <w:t xml:space="preserve"> часов </w:t>
      </w:r>
      <w:r w:rsidR="00A10E14">
        <w:t>3</w:t>
      </w:r>
      <w:r>
        <w:t xml:space="preserve">0 минут </w:t>
      </w:r>
      <w:r w:rsidR="00A10E14">
        <w:t>1</w:t>
      </w:r>
      <w:r>
        <w:t xml:space="preserve">4 </w:t>
      </w:r>
      <w:r w:rsidR="00A10E14">
        <w:t>марта</w:t>
      </w:r>
      <w:r>
        <w:t xml:space="preserve"> 201</w:t>
      </w:r>
      <w:r w:rsidR="00A10E14">
        <w:t>3</w:t>
      </w:r>
      <w:r>
        <w:t xml:space="preserve"> года. </w:t>
      </w:r>
    </w:p>
    <w:p w:rsidR="00904558" w:rsidRDefault="00904558" w:rsidP="00904558"/>
    <w:p w:rsidR="00904558" w:rsidRDefault="00904558" w:rsidP="00904558">
      <w:r>
        <w:t xml:space="preserve">Окончательная редакция протокола изготовлена </w:t>
      </w:r>
      <w:r w:rsidR="00A10E14">
        <w:t>15</w:t>
      </w:r>
      <w:r>
        <w:t xml:space="preserve"> </w:t>
      </w:r>
      <w:r w:rsidR="00A10E14">
        <w:t>марта</w:t>
      </w:r>
      <w:r>
        <w:t xml:space="preserve"> 201</w:t>
      </w:r>
      <w:r w:rsidR="00A10E14">
        <w:t>3</w:t>
      </w:r>
      <w:r>
        <w:t xml:space="preserve"> года. </w:t>
      </w:r>
    </w:p>
    <w:p w:rsidR="00904558" w:rsidRDefault="00904558" w:rsidP="00904558">
      <w:pPr>
        <w:ind w:firstLine="0"/>
      </w:pPr>
    </w:p>
    <w:p w:rsidR="00904558" w:rsidRDefault="00904558" w:rsidP="00904558">
      <w:pPr>
        <w:ind w:firstLine="0"/>
      </w:pPr>
      <w:r>
        <w:tab/>
      </w:r>
    </w:p>
    <w:p w:rsidR="00904558" w:rsidRDefault="00904558" w:rsidP="00904558">
      <w:pPr>
        <w:ind w:firstLine="0"/>
      </w:pPr>
    </w:p>
    <w:p w:rsidR="00904558" w:rsidRDefault="00904558" w:rsidP="00904558">
      <w:r>
        <w:t xml:space="preserve">Секретарь собрания      ______________ </w:t>
      </w:r>
      <w:proofErr w:type="spellStart"/>
      <w:r>
        <w:t>Наследникова</w:t>
      </w:r>
      <w:proofErr w:type="spellEnd"/>
      <w:r>
        <w:t xml:space="preserve"> А.О.</w:t>
      </w:r>
    </w:p>
    <w:p w:rsidR="00D90EDF" w:rsidRDefault="00D90EDF"/>
    <w:sectPr w:rsidR="00D90EDF" w:rsidSect="00021726">
      <w:headerReference w:type="default" r:id="rId8"/>
      <w:pgSz w:w="11906" w:h="16838" w:code="9"/>
      <w:pgMar w:top="1134" w:right="680" w:bottom="284" w:left="1418" w:header="567" w:footer="56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407" w:rsidRDefault="00E21407" w:rsidP="00021726">
      <w:r>
        <w:separator/>
      </w:r>
    </w:p>
  </w:endnote>
  <w:endnote w:type="continuationSeparator" w:id="0">
    <w:p w:rsidR="00E21407" w:rsidRDefault="00E21407" w:rsidP="00021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407" w:rsidRDefault="00E21407" w:rsidP="00021726">
      <w:r>
        <w:separator/>
      </w:r>
    </w:p>
  </w:footnote>
  <w:footnote w:type="continuationSeparator" w:id="0">
    <w:p w:rsidR="00E21407" w:rsidRDefault="00E21407" w:rsidP="000217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44236"/>
      <w:docPartObj>
        <w:docPartGallery w:val="Page Numbers (Top of Page)"/>
        <w:docPartUnique/>
      </w:docPartObj>
    </w:sdtPr>
    <w:sdtContent>
      <w:p w:rsidR="00E21407" w:rsidRDefault="00E21407">
        <w:pPr>
          <w:pStyle w:val="a3"/>
          <w:jc w:val="center"/>
        </w:pPr>
        <w:r w:rsidRPr="00CE44F0">
          <w:rPr>
            <w:sz w:val="24"/>
            <w:szCs w:val="24"/>
          </w:rPr>
          <w:fldChar w:fldCharType="begin"/>
        </w:r>
        <w:r w:rsidRPr="00CE44F0">
          <w:rPr>
            <w:sz w:val="24"/>
            <w:szCs w:val="24"/>
          </w:rPr>
          <w:instrText xml:space="preserve"> PAGE   \* MERGEFORMAT </w:instrText>
        </w:r>
        <w:r w:rsidRPr="00CE44F0">
          <w:rPr>
            <w:sz w:val="24"/>
            <w:szCs w:val="24"/>
          </w:rPr>
          <w:fldChar w:fldCharType="separate"/>
        </w:r>
        <w:r w:rsidR="00FE6C93">
          <w:rPr>
            <w:noProof/>
            <w:sz w:val="24"/>
            <w:szCs w:val="24"/>
          </w:rPr>
          <w:t>2</w:t>
        </w:r>
        <w:r w:rsidRPr="00CE44F0">
          <w:rPr>
            <w:sz w:val="24"/>
            <w:szCs w:val="24"/>
          </w:rPr>
          <w:fldChar w:fldCharType="end"/>
        </w:r>
      </w:p>
    </w:sdtContent>
  </w:sdt>
  <w:p w:rsidR="00E21407" w:rsidRDefault="00E2140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90819"/>
    <w:multiLevelType w:val="hybridMultilevel"/>
    <w:tmpl w:val="86B2D4C8"/>
    <w:lvl w:ilvl="0" w:tplc="27FE7E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B2D"/>
    <w:rsid w:val="00021726"/>
    <w:rsid w:val="003A7B2D"/>
    <w:rsid w:val="004D1E43"/>
    <w:rsid w:val="005E6996"/>
    <w:rsid w:val="00604295"/>
    <w:rsid w:val="00692BDF"/>
    <w:rsid w:val="00881075"/>
    <w:rsid w:val="00904558"/>
    <w:rsid w:val="00A10E14"/>
    <w:rsid w:val="00B31138"/>
    <w:rsid w:val="00CC16EF"/>
    <w:rsid w:val="00D02846"/>
    <w:rsid w:val="00D90EDF"/>
    <w:rsid w:val="00D9765F"/>
    <w:rsid w:val="00E21407"/>
    <w:rsid w:val="00F470AD"/>
    <w:rsid w:val="00FE6C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558"/>
    <w:pPr>
      <w:spacing w:after="0" w:line="240" w:lineRule="auto"/>
      <w:ind w:firstLine="709"/>
      <w:jc w:val="both"/>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4558"/>
    <w:pPr>
      <w:tabs>
        <w:tab w:val="center" w:pos="4677"/>
        <w:tab w:val="right" w:pos="9355"/>
      </w:tabs>
    </w:pPr>
  </w:style>
  <w:style w:type="character" w:customStyle="1" w:styleId="a4">
    <w:name w:val="Верхний колонтитул Знак"/>
    <w:basedOn w:val="a0"/>
    <w:link w:val="a3"/>
    <w:uiPriority w:val="99"/>
    <w:rsid w:val="00904558"/>
    <w:rPr>
      <w:rFonts w:ascii="Times New Roman" w:hAnsi="Times New Roman" w:cs="Times New Roman"/>
      <w:sz w:val="28"/>
      <w:szCs w:val="28"/>
    </w:rPr>
  </w:style>
  <w:style w:type="paragraph" w:styleId="a5">
    <w:name w:val="List Paragraph"/>
    <w:basedOn w:val="a"/>
    <w:uiPriority w:val="34"/>
    <w:qFormat/>
    <w:rsid w:val="00D02846"/>
    <w:pPr>
      <w:ind w:left="720"/>
      <w:contextualSpacing/>
    </w:pPr>
  </w:style>
  <w:style w:type="paragraph" w:styleId="a6">
    <w:name w:val="footer"/>
    <w:basedOn w:val="a"/>
    <w:link w:val="a7"/>
    <w:uiPriority w:val="99"/>
    <w:unhideWhenUsed/>
    <w:rsid w:val="00021726"/>
    <w:pPr>
      <w:tabs>
        <w:tab w:val="center" w:pos="4677"/>
        <w:tab w:val="right" w:pos="9355"/>
      </w:tabs>
    </w:pPr>
  </w:style>
  <w:style w:type="character" w:customStyle="1" w:styleId="a7">
    <w:name w:val="Нижний колонтитул Знак"/>
    <w:basedOn w:val="a0"/>
    <w:link w:val="a6"/>
    <w:uiPriority w:val="99"/>
    <w:rsid w:val="00021726"/>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558"/>
    <w:pPr>
      <w:spacing w:after="0" w:line="240" w:lineRule="auto"/>
      <w:ind w:firstLine="709"/>
      <w:jc w:val="both"/>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4558"/>
    <w:pPr>
      <w:tabs>
        <w:tab w:val="center" w:pos="4677"/>
        <w:tab w:val="right" w:pos="9355"/>
      </w:tabs>
    </w:pPr>
  </w:style>
  <w:style w:type="character" w:customStyle="1" w:styleId="a4">
    <w:name w:val="Верхний колонтитул Знак"/>
    <w:basedOn w:val="a0"/>
    <w:link w:val="a3"/>
    <w:uiPriority w:val="99"/>
    <w:rsid w:val="00904558"/>
    <w:rPr>
      <w:rFonts w:ascii="Times New Roman" w:hAnsi="Times New Roman" w:cs="Times New Roman"/>
      <w:sz w:val="28"/>
      <w:szCs w:val="28"/>
    </w:rPr>
  </w:style>
  <w:style w:type="paragraph" w:styleId="a5">
    <w:name w:val="List Paragraph"/>
    <w:basedOn w:val="a"/>
    <w:uiPriority w:val="34"/>
    <w:qFormat/>
    <w:rsid w:val="00D02846"/>
    <w:pPr>
      <w:ind w:left="720"/>
      <w:contextualSpacing/>
    </w:pPr>
  </w:style>
  <w:style w:type="paragraph" w:styleId="a6">
    <w:name w:val="footer"/>
    <w:basedOn w:val="a"/>
    <w:link w:val="a7"/>
    <w:uiPriority w:val="99"/>
    <w:unhideWhenUsed/>
    <w:rsid w:val="00021726"/>
    <w:pPr>
      <w:tabs>
        <w:tab w:val="center" w:pos="4677"/>
        <w:tab w:val="right" w:pos="9355"/>
      </w:tabs>
    </w:pPr>
  </w:style>
  <w:style w:type="character" w:customStyle="1" w:styleId="a7">
    <w:name w:val="Нижний колонтитул Знак"/>
    <w:basedOn w:val="a0"/>
    <w:link w:val="a6"/>
    <w:uiPriority w:val="99"/>
    <w:rsid w:val="00021726"/>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4</Pages>
  <Words>988</Words>
  <Characters>5633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2013-03-21T06:32:00Z</dcterms:created>
  <dcterms:modified xsi:type="dcterms:W3CDTF">2013-03-22T05:47:00Z</dcterms:modified>
</cp:coreProperties>
</file>